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7D4C" w14:textId="291BCACD" w:rsidR="00782B34" w:rsidRDefault="007C3ACC" w:rsidP="007C3ACC">
      <w:pPr>
        <w:jc w:val="center"/>
        <w:rPr>
          <w:b/>
          <w:bCs/>
        </w:rPr>
      </w:pPr>
      <w:r w:rsidRPr="007C3ACC">
        <w:rPr>
          <w:b/>
          <w:bCs/>
        </w:rPr>
        <w:t>VILKAVIŠKIO SALOMĖJOS NĖRIES PAGRINDINĖ</w:t>
      </w:r>
      <w:r w:rsidR="00F6259D">
        <w:rPr>
          <w:b/>
          <w:bCs/>
        </w:rPr>
        <w:t>S</w:t>
      </w:r>
      <w:r w:rsidRPr="007C3ACC">
        <w:rPr>
          <w:b/>
          <w:bCs/>
        </w:rPr>
        <w:t xml:space="preserve"> MOKYKLOS</w:t>
      </w:r>
    </w:p>
    <w:p w14:paraId="14DBE889" w14:textId="7A7D9BDD" w:rsidR="00F6259D" w:rsidRPr="00743E41" w:rsidRDefault="00F6259D" w:rsidP="00F6259D">
      <w:pPr>
        <w:jc w:val="center"/>
        <w:rPr>
          <w:b/>
        </w:rPr>
      </w:pPr>
      <w:r>
        <w:rPr>
          <w:b/>
        </w:rPr>
        <w:t xml:space="preserve">MOKINIŲ </w:t>
      </w:r>
    </w:p>
    <w:p w14:paraId="53749F0B" w14:textId="77777777" w:rsidR="00F6259D" w:rsidRPr="00743E41" w:rsidRDefault="00F6259D" w:rsidP="00F6259D">
      <w:pPr>
        <w:jc w:val="center"/>
        <w:rPr>
          <w:b/>
        </w:rPr>
      </w:pPr>
      <w:r w:rsidRPr="00743E41">
        <w:rPr>
          <w:b/>
        </w:rPr>
        <w:t>PAVĖŽĖJIMO ORGANIZAVIMAS</w:t>
      </w:r>
    </w:p>
    <w:p w14:paraId="3C064994" w14:textId="77777777" w:rsidR="00F6259D" w:rsidRPr="00743E41" w:rsidRDefault="00F6259D" w:rsidP="00F6259D">
      <w:pPr>
        <w:jc w:val="both"/>
        <w:rPr>
          <w:b/>
        </w:rPr>
      </w:pPr>
    </w:p>
    <w:p w14:paraId="584191C6" w14:textId="35EEE287" w:rsidR="00F6259D" w:rsidRPr="00743E41" w:rsidRDefault="00F6259D" w:rsidP="00F6259D">
      <w:pPr>
        <w:tabs>
          <w:tab w:val="left" w:pos="7088"/>
        </w:tabs>
        <w:ind w:firstLine="720"/>
        <w:jc w:val="both"/>
      </w:pPr>
      <w:r>
        <w:t xml:space="preserve">1. </w:t>
      </w:r>
      <w:r w:rsidRPr="00743E41">
        <w:t xml:space="preserve"> Mokiniai į </w:t>
      </w:r>
      <w:r>
        <w:t xml:space="preserve">mokyklą </w:t>
      </w:r>
      <w:r w:rsidRPr="00743E41">
        <w:t xml:space="preserve">ir iš jos gali būti pavėžėjami: </w:t>
      </w:r>
    </w:p>
    <w:p w14:paraId="66823F0E" w14:textId="3B8B519E" w:rsidR="00F6259D" w:rsidRPr="00743E41" w:rsidRDefault="00F6259D" w:rsidP="00F6259D">
      <w:pPr>
        <w:tabs>
          <w:tab w:val="left" w:pos="7088"/>
        </w:tabs>
        <w:ind w:firstLine="720"/>
        <w:jc w:val="both"/>
      </w:pPr>
      <w:r>
        <w:t xml:space="preserve">1.1. </w:t>
      </w:r>
      <w:r w:rsidRPr="00743E41">
        <w:t xml:space="preserve"> vietinio (miesto) reguliaraus susisiekimo autobusais;</w:t>
      </w:r>
    </w:p>
    <w:p w14:paraId="2DB9EC08" w14:textId="6C3BA959" w:rsidR="00F6259D" w:rsidRPr="00743E41" w:rsidRDefault="00F6259D" w:rsidP="00F6259D">
      <w:pPr>
        <w:tabs>
          <w:tab w:val="left" w:pos="7088"/>
        </w:tabs>
        <w:ind w:firstLine="720"/>
        <w:jc w:val="both"/>
      </w:pPr>
      <w:r>
        <w:t>1</w:t>
      </w:r>
      <w:r w:rsidRPr="00743E41">
        <w:t>.2. vietinio (priemiestinio) reguliaraus susisiekimo autobusais;</w:t>
      </w:r>
    </w:p>
    <w:p w14:paraId="50A0B09E" w14:textId="1F0CB2D0" w:rsidR="00F6259D" w:rsidRDefault="00F6259D" w:rsidP="00F6259D">
      <w:pPr>
        <w:tabs>
          <w:tab w:val="left" w:pos="7088"/>
        </w:tabs>
        <w:ind w:firstLine="720"/>
        <w:jc w:val="both"/>
      </w:pPr>
      <w:r>
        <w:t>1</w:t>
      </w:r>
      <w:r w:rsidRPr="00743E41">
        <w:t xml:space="preserve">.3. </w:t>
      </w:r>
      <w:r>
        <w:t xml:space="preserve">Mokyklos ( geltonuoju ) autobusu </w:t>
      </w:r>
    </w:p>
    <w:p w14:paraId="3FA482B4" w14:textId="6956204F" w:rsidR="00F6259D" w:rsidRPr="00743E41" w:rsidRDefault="00F6259D" w:rsidP="00F6259D">
      <w:pPr>
        <w:tabs>
          <w:tab w:val="left" w:pos="7088"/>
        </w:tabs>
        <w:ind w:firstLine="720"/>
        <w:jc w:val="both"/>
      </w:pPr>
      <w:r>
        <w:t xml:space="preserve">1.4. Privačių vežėjų ( užsakomaisiais ) autobusais </w:t>
      </w:r>
    </w:p>
    <w:p w14:paraId="2536FD0C" w14:textId="4994F77E" w:rsidR="00F6259D" w:rsidRPr="009408CB" w:rsidRDefault="00F6259D" w:rsidP="00F6259D">
      <w:pPr>
        <w:tabs>
          <w:tab w:val="left" w:pos="7088"/>
        </w:tabs>
        <w:ind w:firstLine="720"/>
        <w:jc w:val="both"/>
      </w:pPr>
      <w:r>
        <w:t>2</w:t>
      </w:r>
      <w:r w:rsidRPr="009408CB">
        <w:t>. Pavėžėjimas organizuojamas:</w:t>
      </w:r>
    </w:p>
    <w:p w14:paraId="49967E0A" w14:textId="64E57AD7" w:rsidR="00F6259D" w:rsidRDefault="00F6259D" w:rsidP="00F6259D">
      <w:pPr>
        <w:tabs>
          <w:tab w:val="left" w:pos="7088"/>
        </w:tabs>
        <w:ind w:firstLine="720"/>
        <w:jc w:val="both"/>
      </w:pPr>
      <w:r>
        <w:t>2</w:t>
      </w:r>
      <w:r w:rsidRPr="009408CB">
        <w:t xml:space="preserve">.1. kaimuose ir miesteliuose toliau kaip </w:t>
      </w:r>
      <w:smartTag w:uri="urn:schemas-microsoft-com:office:smarttags" w:element="metricconverter">
        <w:smartTagPr>
          <w:attr w:name="ProductID" w:val="3 kilometrai"/>
        </w:smartTagPr>
        <w:r w:rsidRPr="009408CB">
          <w:t>3 kilometrai</w:t>
        </w:r>
      </w:smartTag>
      <w:r w:rsidRPr="009408CB">
        <w:t xml:space="preserve"> nuo </w:t>
      </w:r>
      <w:r>
        <w:t>mokyklos.</w:t>
      </w:r>
      <w:r w:rsidRPr="009408CB">
        <w:t xml:space="preserve"> </w:t>
      </w:r>
      <w:r>
        <w:t>G</w:t>
      </w:r>
      <w:r w:rsidRPr="009408CB">
        <w:t>yvenantiems</w:t>
      </w:r>
      <w:r>
        <w:t xml:space="preserve"> mokyklos teritorijai </w:t>
      </w:r>
      <w:r w:rsidRPr="009408CB">
        <w:t xml:space="preserve"> </w:t>
      </w:r>
      <w:r>
        <w:t xml:space="preserve">priklausančiose vietovėse, </w:t>
      </w:r>
      <w:r w:rsidRPr="009408CB">
        <w:t>mokiniams, besimokantiems pagal b</w:t>
      </w:r>
      <w:r>
        <w:t>endrojo ugdymo programas.</w:t>
      </w:r>
    </w:p>
    <w:p w14:paraId="2D6E26D1" w14:textId="4EFCC3ED" w:rsidR="00F6259D" w:rsidRDefault="00F6259D" w:rsidP="00F6259D">
      <w:pPr>
        <w:tabs>
          <w:tab w:val="left" w:pos="7088"/>
        </w:tabs>
        <w:ind w:firstLine="720"/>
        <w:jc w:val="both"/>
      </w:pPr>
      <w:r>
        <w:t>3. Pavėžėjimą koordinuoja mokyklos socialinė pedagogė .</w:t>
      </w:r>
    </w:p>
    <w:p w14:paraId="75D3E9F4" w14:textId="47922622" w:rsidR="00F6259D" w:rsidRDefault="00F6259D" w:rsidP="00F6259D">
      <w:pPr>
        <w:tabs>
          <w:tab w:val="left" w:pos="7088"/>
        </w:tabs>
        <w:ind w:firstLine="720"/>
        <w:jc w:val="both"/>
      </w:pPr>
      <w:r>
        <w:t>4. Pavėžėjimo poreikių nustatymas:</w:t>
      </w:r>
    </w:p>
    <w:p w14:paraId="5DC32129" w14:textId="5E53C81F" w:rsidR="00F6259D" w:rsidRDefault="00F6259D" w:rsidP="00F6259D">
      <w:pPr>
        <w:tabs>
          <w:tab w:val="left" w:pos="7088"/>
        </w:tabs>
        <w:ind w:firstLine="720"/>
        <w:jc w:val="both"/>
      </w:pPr>
      <w:r>
        <w:t>4.1. iki rugsėjo 5 d. klasių auklėtojai socialinei pedagogei  pristato duomenis apie mokinių, gyvenančių toliau negu 3 km nuo mokyklos ir priklausančius mokyklos teritorijai, pavėžėjimo poreikį;</w:t>
      </w:r>
    </w:p>
    <w:p w14:paraId="21DC14E9" w14:textId="6428EA2B" w:rsidR="00F6259D" w:rsidRDefault="00F6259D" w:rsidP="00F6259D">
      <w:pPr>
        <w:tabs>
          <w:tab w:val="left" w:pos="7088"/>
        </w:tabs>
        <w:ind w:firstLine="720"/>
        <w:jc w:val="both"/>
      </w:pPr>
      <w:r>
        <w:t xml:space="preserve">4.2. socialinė pedagogė , atlikus mokinių pavėžėjimo poreikio analizę, sudaro mokinių sąrašus, kuriuose nurodo maršrutą ir važiuojamą atstumą kilometrais bei vežimo būdą. </w:t>
      </w:r>
    </w:p>
    <w:p w14:paraId="131B0185" w14:textId="5F4B4A2F" w:rsidR="00F6259D" w:rsidRDefault="00F6259D" w:rsidP="00F6259D">
      <w:pPr>
        <w:tabs>
          <w:tab w:val="left" w:pos="7088"/>
        </w:tabs>
        <w:ind w:firstLine="720"/>
        <w:jc w:val="both"/>
      </w:pPr>
      <w:r>
        <w:t>4.3. vežamų mokinių sąrašus tvirtina mokyklos vadovas;</w:t>
      </w:r>
    </w:p>
    <w:p w14:paraId="0E15FAC0" w14:textId="2E2A9FB0" w:rsidR="00F6259D" w:rsidRDefault="00F6259D" w:rsidP="00F6259D">
      <w:pPr>
        <w:tabs>
          <w:tab w:val="left" w:pos="7088"/>
        </w:tabs>
        <w:ind w:firstLine="720"/>
        <w:jc w:val="both"/>
      </w:pPr>
      <w:r>
        <w:t xml:space="preserve">7.4. kiekvienais metais iki rugsėjo </w:t>
      </w:r>
      <w:r w:rsidR="00724C16">
        <w:t>10</w:t>
      </w:r>
      <w:r>
        <w:t xml:space="preserve"> d. (rugsėjo 1 d. duomenimis)  </w:t>
      </w:r>
      <w:r w:rsidR="00724C16">
        <w:t>mokykla</w:t>
      </w:r>
      <w:r>
        <w:t xml:space="preserve"> pateikia </w:t>
      </w:r>
      <w:r w:rsidR="00724C16">
        <w:t xml:space="preserve">Vilkaviškio </w:t>
      </w:r>
      <w:r>
        <w:t xml:space="preserve"> savivaldybės administracijos </w:t>
      </w:r>
      <w:r w:rsidR="00724C16">
        <w:t xml:space="preserve">vietinio ūkio </w:t>
      </w:r>
      <w:r>
        <w:t xml:space="preserve"> skyriui </w:t>
      </w:r>
      <w:r w:rsidR="00724C16">
        <w:t xml:space="preserve">mokyklos </w:t>
      </w:r>
      <w:r>
        <w:t xml:space="preserve"> direktoriaus patvirtintus vežamų mokinių sąrašus.</w:t>
      </w:r>
    </w:p>
    <w:p w14:paraId="7C414A66" w14:textId="62AAF553" w:rsidR="00F6259D" w:rsidRPr="00743E41" w:rsidRDefault="00F6259D" w:rsidP="00F6259D">
      <w:pPr>
        <w:tabs>
          <w:tab w:val="left" w:pos="7088"/>
        </w:tabs>
        <w:ind w:firstLine="720"/>
        <w:jc w:val="both"/>
      </w:pPr>
      <w:r>
        <w:t>8</w:t>
      </w:r>
      <w:r w:rsidRPr="00743E41">
        <w:t xml:space="preserve">. Pavėžėjimas organizuojamas mokiniams, vykstantiems į </w:t>
      </w:r>
      <w:r w:rsidR="00724C16">
        <w:t xml:space="preserve">mokyklą </w:t>
      </w:r>
      <w:r w:rsidRPr="00743E41">
        <w:t xml:space="preserve"> darbo dienomis.</w:t>
      </w:r>
    </w:p>
    <w:p w14:paraId="6FD0232A" w14:textId="6B59FE3B" w:rsidR="00F6259D" w:rsidRPr="00743E41" w:rsidRDefault="00F6259D" w:rsidP="00F6259D">
      <w:pPr>
        <w:tabs>
          <w:tab w:val="left" w:pos="7088"/>
        </w:tabs>
        <w:ind w:firstLine="720"/>
        <w:jc w:val="both"/>
      </w:pPr>
      <w:r>
        <w:t>9</w:t>
      </w:r>
      <w:r w:rsidRPr="009408CB">
        <w:t xml:space="preserve">. Už saugų mokinių pavėžėjimą į </w:t>
      </w:r>
      <w:r w:rsidR="00724C16">
        <w:t>mokyklą</w:t>
      </w:r>
      <w:r w:rsidRPr="009408CB">
        <w:t xml:space="preserve"> atsako vežėjas </w:t>
      </w:r>
      <w:r w:rsidR="00724C16">
        <w:t>ir/</w:t>
      </w:r>
      <w:r w:rsidRPr="009408CB">
        <w:t>ar mokinio (-</w:t>
      </w:r>
      <w:proofErr w:type="spellStart"/>
      <w:r w:rsidRPr="009408CB">
        <w:t>ių</w:t>
      </w:r>
      <w:proofErr w:type="spellEnd"/>
      <w:r w:rsidRPr="009408CB">
        <w:t>) tėvai (globėjai, rūpintojai).</w:t>
      </w:r>
    </w:p>
    <w:sectPr w:rsidR="00F6259D" w:rsidRPr="00743E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42563"/>
    <w:multiLevelType w:val="hybridMultilevel"/>
    <w:tmpl w:val="27463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5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C"/>
    <w:rsid w:val="003B5B62"/>
    <w:rsid w:val="00575932"/>
    <w:rsid w:val="00724C16"/>
    <w:rsid w:val="00782B34"/>
    <w:rsid w:val="007C3ACC"/>
    <w:rsid w:val="00837835"/>
    <w:rsid w:val="00955B78"/>
    <w:rsid w:val="00B74D1D"/>
    <w:rsid w:val="00BD2E9D"/>
    <w:rsid w:val="00C46C48"/>
    <w:rsid w:val="00D21F58"/>
    <w:rsid w:val="00DD14D5"/>
    <w:rsid w:val="00F6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946D09"/>
  <w15:chartTrackingRefBased/>
  <w15:docId w15:val="{B47F94AA-C170-48AE-A810-942B0E7C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F58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Ina</cp:lastModifiedBy>
  <cp:revision>2</cp:revision>
  <dcterms:created xsi:type="dcterms:W3CDTF">2024-01-22T08:59:00Z</dcterms:created>
  <dcterms:modified xsi:type="dcterms:W3CDTF">2024-01-24T11:12:00Z</dcterms:modified>
</cp:coreProperties>
</file>